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C3" w:rsidRDefault="005E46C3" w:rsidP="005E4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Országos Tudományos Diákköri Tanács </w:t>
      </w:r>
      <w:r>
        <w:rPr>
          <w:rFonts w:ascii="Times New Roman" w:hAnsi="Times New Roman"/>
          <w:sz w:val="24"/>
          <w:szCs w:val="24"/>
        </w:rPr>
        <w:t>16 Szekciója</w:t>
      </w:r>
      <w:r>
        <w:rPr>
          <w:rFonts w:ascii="Times New Roman" w:hAnsi="Times New Roman"/>
          <w:sz w:val="24"/>
          <w:szCs w:val="24"/>
        </w:rPr>
        <w:t>:</w:t>
      </w:r>
    </w:p>
    <w:p w:rsidR="005E46C3" w:rsidRDefault="005E46C3" w:rsidP="005E4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1. Agrártudományi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 xml:space="preserve">2. Állam- </w:t>
      </w:r>
      <w:r>
        <w:rPr>
          <w:rFonts w:ascii="Times New Roman" w:hAnsi="Times New Roman"/>
          <w:bCs/>
          <w:sz w:val="24"/>
          <w:szCs w:val="24"/>
          <w:lang w:eastAsia="hu-HU"/>
        </w:rPr>
        <w:t>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 Jogtudományi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F64932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3. Biológia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4. Fizika, Földtudományok 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 Matematika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5. Had- 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 Rendészettudományi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F64932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6. Humán 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F64932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7. Informatika 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hyperlink r:id="rId5" w:history="1"/>
      <w:r w:rsidRPr="00F64932">
        <w:rPr>
          <w:rFonts w:ascii="Times New Roman" w:hAnsi="Times New Roman"/>
          <w:bCs/>
          <w:sz w:val="16"/>
          <w:szCs w:val="16"/>
          <w:lang w:eastAsia="hu-HU"/>
        </w:rPr>
        <w:t xml:space="preserve"> </w:t>
      </w: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8. Kémiai 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 Vegyipari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hyperlink r:id="rId6" w:history="1"/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9. Közgazdaságtudományi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hyperlink r:id="rId7" w:history="1"/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10. Műszaki 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 xml:space="preserve">11. Művészeti </w:t>
      </w:r>
      <w:r>
        <w:rPr>
          <w:rFonts w:ascii="Times New Roman" w:hAnsi="Times New Roman"/>
          <w:bCs/>
          <w:sz w:val="24"/>
          <w:szCs w:val="24"/>
          <w:lang w:eastAsia="hu-HU"/>
        </w:rPr>
        <w:t>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 Művészettudományi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F64932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12. Orvos- 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 Egészségtudományi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hyperlink r:id="rId8" w:history="1"/>
      <w:r w:rsidRPr="00F64932">
        <w:rPr>
          <w:rFonts w:ascii="Times New Roman" w:hAnsi="Times New Roman"/>
          <w:bCs/>
          <w:sz w:val="16"/>
          <w:szCs w:val="16"/>
          <w:lang w:eastAsia="hu-HU"/>
        </w:rPr>
        <w:t xml:space="preserve"> </w:t>
      </w:r>
    </w:p>
    <w:p w:rsidR="005E46C3" w:rsidRPr="00F64932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13. Pedagógi</w:t>
      </w:r>
      <w:r>
        <w:rPr>
          <w:rFonts w:ascii="Times New Roman" w:hAnsi="Times New Roman"/>
          <w:bCs/>
          <w:sz w:val="24"/>
          <w:szCs w:val="24"/>
          <w:lang w:eastAsia="hu-HU"/>
        </w:rPr>
        <w:t>ai, Pszichológiai, Andragógiai 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Könyvtártudományi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hyperlink r:id="rId9" w:history="1"/>
      <w:r w:rsidRPr="00F64932">
        <w:rPr>
          <w:rFonts w:ascii="Times New Roman" w:hAnsi="Times New Roman"/>
          <w:bCs/>
          <w:sz w:val="16"/>
          <w:szCs w:val="16"/>
          <w:lang w:eastAsia="hu-HU"/>
        </w:rPr>
        <w:t xml:space="preserve"> </w:t>
      </w:r>
    </w:p>
    <w:p w:rsidR="005E46C3" w:rsidRPr="00F64932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 xml:space="preserve">14. Tanulás- </w:t>
      </w:r>
      <w:r>
        <w:rPr>
          <w:rFonts w:ascii="Times New Roman" w:hAnsi="Times New Roman"/>
          <w:bCs/>
          <w:sz w:val="24"/>
          <w:szCs w:val="24"/>
          <w:lang w:eastAsia="hu-HU"/>
        </w:rPr>
        <w:t>és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Pr="00121019">
        <w:rPr>
          <w:rFonts w:ascii="Times New Roman" w:hAnsi="Times New Roman"/>
          <w:bCs/>
          <w:sz w:val="24"/>
          <w:szCs w:val="24"/>
          <w:lang w:eastAsia="hu-HU"/>
        </w:rPr>
        <w:t>Tanításmódszertani</w:t>
      </w:r>
      <w:proofErr w:type="spellEnd"/>
      <w:r w:rsidRPr="00121019">
        <w:rPr>
          <w:rFonts w:ascii="Times New Roman" w:hAnsi="Times New Roman"/>
          <w:bCs/>
          <w:sz w:val="24"/>
          <w:szCs w:val="24"/>
          <w:lang w:eastAsia="hu-HU"/>
        </w:rPr>
        <w:t xml:space="preserve"> – Tudástechnológiai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>15. Társadalomtudományi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E46C3" w:rsidRPr="00121019" w:rsidRDefault="005E46C3" w:rsidP="005E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  <w:r w:rsidRPr="00121019">
        <w:rPr>
          <w:rFonts w:ascii="Times New Roman" w:hAnsi="Times New Roman"/>
          <w:bCs/>
          <w:sz w:val="24"/>
          <w:szCs w:val="24"/>
          <w:lang w:eastAsia="hu-HU"/>
        </w:rPr>
        <w:t xml:space="preserve">16. Testnevelés- </w:t>
      </w:r>
      <w:r>
        <w:rPr>
          <w:rFonts w:ascii="Times New Roman" w:hAnsi="Times New Roman"/>
          <w:bCs/>
          <w:sz w:val="24"/>
          <w:szCs w:val="24"/>
          <w:lang w:eastAsia="hu-HU"/>
        </w:rPr>
        <w:t>é</w:t>
      </w:r>
      <w:r w:rsidRPr="00121019">
        <w:rPr>
          <w:rFonts w:ascii="Times New Roman" w:hAnsi="Times New Roman"/>
          <w:bCs/>
          <w:sz w:val="24"/>
          <w:szCs w:val="24"/>
          <w:lang w:eastAsia="hu-HU"/>
        </w:rPr>
        <w:t>s Sporttudományi Szekció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</w:p>
    <w:p w:rsidR="005F6DF3" w:rsidRDefault="005F6DF3">
      <w:bookmarkStart w:id="0" w:name="_GoBack"/>
      <w:bookmarkEnd w:id="0"/>
    </w:p>
    <w:sectPr w:rsidR="005F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3"/>
    <w:rsid w:val="005E46C3"/>
    <w:rsid w:val="005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6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E46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6C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5E4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dt.hu/hu/cms/otdk/xxxii-otdk/felhivasok/orvos-es-egeszsegtudomanyi-szekc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dt.hu/hu/cms/otdk/xxxii-otdk/felhivasok/kozgazdasagtudomanyi-szekci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dt.hu/hu/cms/otdk/xxxii-otdk/felhivasok/kemiai-es-vegyipari-szekci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tdt.hu/hu/cms/otdk/xxxii-otdk/felhivasok/informatika-tudomanyi-szekci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tdt.hu/hu/cms/otdk/xxxii-otdk/felhivasok/pedagogiai-pszichologiai-andragogiai-es-konyvtartudomanyi-szekc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1</cp:revision>
  <dcterms:created xsi:type="dcterms:W3CDTF">2015-09-07T09:33:00Z</dcterms:created>
  <dcterms:modified xsi:type="dcterms:W3CDTF">2015-09-07T09:37:00Z</dcterms:modified>
</cp:coreProperties>
</file>